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9" w:rsidRPr="004E40F0" w:rsidRDefault="003E42B9" w:rsidP="003E42B9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t>CÂMARA MUNICIPAL DE MERCÊS</w:t>
      </w:r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CNPJ:</w:t>
      </w:r>
      <w:proofErr w:type="gramEnd"/>
      <w:r w:rsidRPr="004E40F0">
        <w:rPr>
          <w:rFonts w:ascii="Arial Black" w:hAnsi="Arial Black"/>
          <w:b/>
          <w:i/>
        </w:rPr>
        <w:t>01.621.934/0001-03</w:t>
      </w:r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r w:rsidRPr="004E40F0">
        <w:rPr>
          <w:rFonts w:ascii="Arial Black" w:hAnsi="Arial Black"/>
          <w:b/>
          <w:i/>
        </w:rPr>
        <w:t xml:space="preserve">Rua </w:t>
      </w:r>
      <w:r>
        <w:rPr>
          <w:rFonts w:ascii="Arial Black" w:hAnsi="Arial Black"/>
          <w:b/>
          <w:i/>
        </w:rPr>
        <w:t>São José nº 250</w:t>
      </w:r>
      <w:r w:rsidRPr="004E40F0">
        <w:rPr>
          <w:rFonts w:ascii="Arial Black" w:hAnsi="Arial Black"/>
          <w:b/>
          <w:i/>
        </w:rPr>
        <w:t xml:space="preserve"> –</w:t>
      </w:r>
      <w:r>
        <w:rPr>
          <w:rFonts w:ascii="Arial Black" w:hAnsi="Arial Black"/>
          <w:b/>
          <w:i/>
        </w:rPr>
        <w:t xml:space="preserve"> Bairro </w:t>
      </w:r>
      <w:proofErr w:type="spellStart"/>
      <w:r>
        <w:rPr>
          <w:rFonts w:ascii="Arial Black" w:hAnsi="Arial Black"/>
          <w:b/>
          <w:i/>
        </w:rPr>
        <w:t>Caxangá</w:t>
      </w:r>
      <w:proofErr w:type="spellEnd"/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TELEFAX:</w:t>
      </w:r>
      <w:proofErr w:type="gramEnd"/>
      <w:r w:rsidRPr="004E40F0">
        <w:rPr>
          <w:rFonts w:ascii="Arial Black" w:hAnsi="Arial Black"/>
          <w:b/>
          <w:i/>
        </w:rPr>
        <w:t xml:space="preserve">32- 3337-1567    -  CEP: 36.190.000- </w:t>
      </w:r>
      <w:proofErr w:type="spellStart"/>
      <w:r w:rsidRPr="004E40F0">
        <w:rPr>
          <w:rFonts w:ascii="Arial Black" w:hAnsi="Arial Black"/>
          <w:b/>
          <w:i/>
        </w:rPr>
        <w:t>Mercês-MG</w:t>
      </w:r>
      <w:proofErr w:type="spellEnd"/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e-mail</w:t>
      </w:r>
      <w:proofErr w:type="gramEnd"/>
      <w:r w:rsidRPr="004E40F0">
        <w:rPr>
          <w:rFonts w:ascii="Arial Black" w:hAnsi="Arial Black"/>
          <w:b/>
          <w:i/>
        </w:rPr>
        <w:t>: câmara-vereadores@ig.com.br</w:t>
      </w:r>
    </w:p>
    <w:p w:rsidR="003E42B9" w:rsidRDefault="003E42B9" w:rsidP="003E42B9"/>
    <w:p w:rsidR="003E42B9" w:rsidRDefault="003E42B9" w:rsidP="003E42B9"/>
    <w:p w:rsidR="003E42B9" w:rsidRDefault="003E42B9" w:rsidP="003E42B9"/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sz w:val="28"/>
          <w:szCs w:val="28"/>
        </w:rPr>
        <w:t>PORTARIA Nº 0</w:t>
      </w:r>
      <w:r>
        <w:rPr>
          <w:rFonts w:ascii="Arial" w:eastAsia="Arial Unicode MS" w:hAnsi="Arial" w:cs="Arial"/>
          <w:b/>
          <w:bCs/>
          <w:sz w:val="28"/>
          <w:szCs w:val="28"/>
        </w:rPr>
        <w:t>1</w:t>
      </w:r>
      <w:r w:rsidRPr="00F24F8D">
        <w:rPr>
          <w:rFonts w:ascii="Arial" w:eastAsia="Arial Unicode MS" w:hAnsi="Arial" w:cs="Arial"/>
          <w:b/>
          <w:bCs/>
          <w:sz w:val="28"/>
          <w:szCs w:val="28"/>
        </w:rPr>
        <w:t>/20</w:t>
      </w:r>
      <w:r>
        <w:rPr>
          <w:rFonts w:ascii="Arial" w:eastAsia="Arial Unicode MS" w:hAnsi="Arial" w:cs="Arial"/>
          <w:b/>
          <w:bCs/>
          <w:sz w:val="28"/>
          <w:szCs w:val="28"/>
        </w:rPr>
        <w:t>21</w:t>
      </w: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 O Presidente da Câmara Municipal de Mercês, Estado de Minas Gerais, no uso de suas atribuições legais, e em conformidade com art. 39, </w:t>
      </w:r>
      <w:proofErr w:type="gramStart"/>
      <w:r w:rsidRPr="00F24F8D">
        <w:rPr>
          <w:rFonts w:ascii="Arial" w:eastAsia="Arial Unicode MS" w:hAnsi="Arial" w:cs="Arial"/>
          <w:bCs/>
          <w:sz w:val="28"/>
          <w:szCs w:val="28"/>
        </w:rPr>
        <w:t>inciso</w:t>
      </w:r>
      <w:r>
        <w:rPr>
          <w:rFonts w:ascii="Arial" w:eastAsia="Arial Unicode MS" w:hAnsi="Arial" w:cs="Arial"/>
          <w:bCs/>
          <w:sz w:val="28"/>
          <w:szCs w:val="28"/>
        </w:rPr>
        <w:t>s XXVI e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XXIX do Regimento Interno desta Casa</w:t>
      </w:r>
      <w:proofErr w:type="gramEnd"/>
      <w:r>
        <w:rPr>
          <w:rFonts w:ascii="Arial" w:eastAsia="Arial Unicode MS" w:hAnsi="Arial" w:cs="Arial"/>
          <w:bCs/>
          <w:sz w:val="28"/>
          <w:szCs w:val="28"/>
        </w:rPr>
        <w:t>.</w:t>
      </w:r>
    </w:p>
    <w:p w:rsidR="003E42B9" w:rsidRPr="00F24F8D" w:rsidRDefault="003E42B9" w:rsidP="003E42B9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</w:p>
    <w:p w:rsidR="003E42B9" w:rsidRPr="00F24F8D" w:rsidRDefault="003E42B9" w:rsidP="003E42B9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sz w:val="28"/>
          <w:szCs w:val="28"/>
        </w:rPr>
        <w:t xml:space="preserve">                      RESOLVE:</w:t>
      </w:r>
    </w:p>
    <w:p w:rsidR="003E42B9" w:rsidRPr="00F24F8D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     Art. 1°- </w:t>
      </w:r>
      <w:r>
        <w:rPr>
          <w:rFonts w:ascii="Arial" w:eastAsia="Arial Unicode MS" w:hAnsi="Arial" w:cs="Arial"/>
          <w:bCs/>
          <w:sz w:val="28"/>
          <w:szCs w:val="28"/>
        </w:rPr>
        <w:t>Que os responsáveis pela movimentação financeira da conta Bancária de Titularidade da Câmara Municipal de Mercês – MG mantida junto ao Banco do Brasil, agência 2297-7, para o exercício financeiro de 2020, será o presidente da Câmara Municipal Luiz Carlos da Silva, CPF nº 684.618.366-34 e a Servidora Efetiva Mônica das Mercês Oliveira, CPF nº 558.624.466-72.</w:t>
      </w:r>
    </w:p>
    <w:p w:rsidR="003E42B9" w:rsidRPr="00F24F8D" w:rsidRDefault="003E42B9" w:rsidP="003E42B9">
      <w:pPr>
        <w:jc w:val="both"/>
        <w:rPr>
          <w:rFonts w:ascii="Arial" w:eastAsia="Arial Unicode MS" w:hAnsi="Arial" w:cs="Arial"/>
          <w:b/>
          <w:bCs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               </w:t>
      </w:r>
      <w:r>
        <w:rPr>
          <w:rFonts w:ascii="Arial" w:eastAsia="Arial Unicode MS" w:hAnsi="Arial" w:cs="Arial"/>
          <w:bCs/>
          <w:sz w:val="28"/>
          <w:szCs w:val="28"/>
        </w:rPr>
        <w:t xml:space="preserve">    Art. 2°-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</w:t>
      </w:r>
      <w:r>
        <w:rPr>
          <w:rFonts w:ascii="Arial" w:eastAsia="Arial Unicode MS" w:hAnsi="Arial" w:cs="Arial"/>
          <w:bCs/>
          <w:sz w:val="28"/>
          <w:szCs w:val="28"/>
        </w:rPr>
        <w:t>Que a movimentação financeira será feita através de cheque e meio eletrônico.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 xml:space="preserve">                     Art. 3º - Que os poderes a serem cadastrados na movimentação da conta Bancária de Titularidade da Câmara Municipal de Mercês – MG mantida junto ao Banco do Brasil, agência 2297-7, serão: 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I – Emitir cheques;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II – Abrir contas de depósitos;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III – Autorizar cobrança;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IV – Solicitar saldos extratos e comprovantes;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V – Requisitar talonário de cheque;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VI – Autorizar débito em conta relativo a operações;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VII – Retirar cheques devolvidos;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VIII – Endossar cheques;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IX – Efetuar transferências/pagamentos, exceto por meio eletrônico;</w:t>
      </w:r>
    </w:p>
    <w:p w:rsidR="003E42B9" w:rsidRDefault="003E42B9" w:rsidP="003E42B9">
      <w:pPr>
        <w:rPr>
          <w:rFonts w:ascii="Arial" w:hAnsi="Arial" w:cs="Arial"/>
          <w:sz w:val="28"/>
          <w:szCs w:val="28"/>
        </w:rPr>
      </w:pPr>
    </w:p>
    <w:p w:rsidR="003E42B9" w:rsidRDefault="003E42B9" w:rsidP="003E42B9">
      <w:pPr>
        <w:rPr>
          <w:rFonts w:ascii="Arial" w:hAnsi="Arial" w:cs="Arial"/>
          <w:sz w:val="28"/>
          <w:szCs w:val="28"/>
        </w:rPr>
      </w:pPr>
    </w:p>
    <w:p w:rsidR="003E42B9" w:rsidRPr="004E40F0" w:rsidRDefault="003E42B9" w:rsidP="003E42B9">
      <w:pPr>
        <w:jc w:val="center"/>
        <w:rPr>
          <w:rFonts w:ascii="Arial Black" w:hAnsi="Arial Black"/>
          <w:b/>
          <w:sz w:val="44"/>
          <w:szCs w:val="44"/>
        </w:rPr>
      </w:pPr>
      <w:r w:rsidRPr="004E40F0">
        <w:rPr>
          <w:rFonts w:ascii="Arial Black" w:hAnsi="Arial Black"/>
          <w:b/>
          <w:sz w:val="44"/>
          <w:szCs w:val="44"/>
        </w:rPr>
        <w:lastRenderedPageBreak/>
        <w:t>CÂMARA MUNICIPAL DE MERCÊS</w:t>
      </w:r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CNPJ:</w:t>
      </w:r>
      <w:proofErr w:type="gramEnd"/>
      <w:r w:rsidRPr="004E40F0">
        <w:rPr>
          <w:rFonts w:ascii="Arial Black" w:hAnsi="Arial Black"/>
          <w:b/>
          <w:i/>
        </w:rPr>
        <w:t>01.621.934/0001-03</w:t>
      </w:r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r w:rsidRPr="004E40F0">
        <w:rPr>
          <w:rFonts w:ascii="Arial Black" w:hAnsi="Arial Black"/>
          <w:b/>
          <w:i/>
        </w:rPr>
        <w:t xml:space="preserve">Rua </w:t>
      </w:r>
      <w:r>
        <w:rPr>
          <w:rFonts w:ascii="Arial Black" w:hAnsi="Arial Black"/>
          <w:b/>
          <w:i/>
        </w:rPr>
        <w:t>São José nº 250</w:t>
      </w:r>
      <w:r w:rsidRPr="004E40F0">
        <w:rPr>
          <w:rFonts w:ascii="Arial Black" w:hAnsi="Arial Black"/>
          <w:b/>
          <w:i/>
        </w:rPr>
        <w:t xml:space="preserve"> –</w:t>
      </w:r>
      <w:r>
        <w:rPr>
          <w:rFonts w:ascii="Arial Black" w:hAnsi="Arial Black"/>
          <w:b/>
          <w:i/>
        </w:rPr>
        <w:t xml:space="preserve"> Bairro </w:t>
      </w:r>
      <w:proofErr w:type="spellStart"/>
      <w:r>
        <w:rPr>
          <w:rFonts w:ascii="Arial Black" w:hAnsi="Arial Black"/>
          <w:b/>
          <w:i/>
        </w:rPr>
        <w:t>Caxangá</w:t>
      </w:r>
      <w:proofErr w:type="spellEnd"/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TELEFAX:</w:t>
      </w:r>
      <w:proofErr w:type="gramEnd"/>
      <w:r w:rsidRPr="004E40F0">
        <w:rPr>
          <w:rFonts w:ascii="Arial Black" w:hAnsi="Arial Black"/>
          <w:b/>
          <w:i/>
        </w:rPr>
        <w:t xml:space="preserve">32- 3337-1567    -  CEP: 36.190.000- </w:t>
      </w:r>
      <w:proofErr w:type="spellStart"/>
      <w:r w:rsidRPr="004E40F0">
        <w:rPr>
          <w:rFonts w:ascii="Arial Black" w:hAnsi="Arial Black"/>
          <w:b/>
          <w:i/>
        </w:rPr>
        <w:t>Mercês-MG</w:t>
      </w:r>
      <w:proofErr w:type="spellEnd"/>
    </w:p>
    <w:p w:rsidR="003E42B9" w:rsidRPr="004E40F0" w:rsidRDefault="003E42B9" w:rsidP="003E42B9">
      <w:pPr>
        <w:jc w:val="center"/>
        <w:rPr>
          <w:rFonts w:ascii="Arial Black" w:hAnsi="Arial Black"/>
          <w:b/>
          <w:i/>
        </w:rPr>
      </w:pPr>
      <w:proofErr w:type="gramStart"/>
      <w:r w:rsidRPr="004E40F0">
        <w:rPr>
          <w:rFonts w:ascii="Arial Black" w:hAnsi="Arial Black"/>
          <w:b/>
          <w:i/>
        </w:rPr>
        <w:t>e-mail</w:t>
      </w:r>
      <w:proofErr w:type="gramEnd"/>
      <w:r w:rsidRPr="004E40F0">
        <w:rPr>
          <w:rFonts w:ascii="Arial Black" w:hAnsi="Arial Black"/>
          <w:b/>
          <w:i/>
        </w:rPr>
        <w:t>: câmara-vereadores@ig.com.br</w:t>
      </w:r>
    </w:p>
    <w:p w:rsidR="003E42B9" w:rsidRDefault="003E42B9" w:rsidP="003E42B9">
      <w:pPr>
        <w:rPr>
          <w:rFonts w:ascii="Arial" w:hAnsi="Arial" w:cs="Arial"/>
          <w:sz w:val="28"/>
          <w:szCs w:val="28"/>
        </w:rPr>
      </w:pPr>
    </w:p>
    <w:p w:rsidR="003E42B9" w:rsidRDefault="003E42B9" w:rsidP="003E42B9">
      <w:pPr>
        <w:rPr>
          <w:rFonts w:ascii="Arial" w:hAnsi="Arial" w:cs="Arial"/>
          <w:sz w:val="28"/>
          <w:szCs w:val="28"/>
        </w:rPr>
      </w:pP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 – Sustar/contra-ordenar cheques;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XI – Cancelar cheques;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XII – Baixar cheques;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XIII – Efetuar resgates/aplicações financeiras;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XIV – Cadastrar, alterar e desbloquear senha;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XV – Efetuar saques – conta corrente;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XVI – Efetuar saques – poupança;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XVII – Efetuar pagamentos por meio eletrônico;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XVIII – Efetuar transferência por meio eletrônico;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XIX – Efetuar pagamentos, exceto por meio eletrônico;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 – Efetuar transferências, exceto por meio eletrônico;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XXI – Efetuar movimentação financeira no RPG;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XXII – Consultar contas/aplicações programas repasse recurso;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XXIII – Liberar arquivos de pagamentos no gerenciador financeiro;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XXIV – Solicitar saldos/extratos de investimentos;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XXV – Emitir comprovantes;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XXVI – Efetuar transferências para a mesma titularidade;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XXVII – Encerrar contas de depósito.</w:t>
      </w:r>
    </w:p>
    <w:p w:rsidR="003E42B9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 xml:space="preserve"> </w:t>
      </w:r>
    </w:p>
    <w:p w:rsidR="003E42B9" w:rsidRPr="00F24F8D" w:rsidRDefault="003E42B9" w:rsidP="003E42B9">
      <w:pPr>
        <w:jc w:val="both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 xml:space="preserve">        Art. 4º - </w:t>
      </w:r>
      <w:r w:rsidRPr="00F24F8D">
        <w:rPr>
          <w:rFonts w:ascii="Arial" w:eastAsia="Arial Unicode MS" w:hAnsi="Arial" w:cs="Arial"/>
          <w:bCs/>
          <w:sz w:val="28"/>
          <w:szCs w:val="28"/>
        </w:rPr>
        <w:t>Esta Portaria entra em vigor na data de sua publicação.</w:t>
      </w: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 w:rsidRPr="00F24F8D">
        <w:rPr>
          <w:rFonts w:ascii="Arial" w:eastAsia="Arial Unicode MS" w:hAnsi="Arial" w:cs="Arial"/>
          <w:bCs/>
          <w:sz w:val="28"/>
          <w:szCs w:val="28"/>
        </w:rPr>
        <w:t xml:space="preserve">Art. </w:t>
      </w:r>
      <w:r>
        <w:rPr>
          <w:rFonts w:ascii="Arial" w:eastAsia="Arial Unicode MS" w:hAnsi="Arial" w:cs="Arial"/>
          <w:bCs/>
          <w:sz w:val="28"/>
          <w:szCs w:val="28"/>
        </w:rPr>
        <w:t>5</w:t>
      </w:r>
      <w:r w:rsidRPr="00F24F8D">
        <w:rPr>
          <w:rFonts w:ascii="Arial" w:eastAsia="Arial Unicode MS" w:hAnsi="Arial" w:cs="Arial"/>
          <w:bCs/>
          <w:sz w:val="28"/>
          <w:szCs w:val="28"/>
        </w:rPr>
        <w:t>º</w:t>
      </w:r>
      <w:r>
        <w:rPr>
          <w:rFonts w:ascii="Arial" w:eastAsia="Arial Unicode MS" w:hAnsi="Arial" w:cs="Arial"/>
          <w:bCs/>
          <w:sz w:val="28"/>
          <w:szCs w:val="28"/>
        </w:rPr>
        <w:t xml:space="preserve"> -</w:t>
      </w:r>
      <w:proofErr w:type="gramStart"/>
      <w:r w:rsidRPr="00F24F8D">
        <w:rPr>
          <w:rFonts w:ascii="Arial" w:eastAsia="Arial Unicode MS" w:hAnsi="Arial" w:cs="Arial"/>
          <w:bCs/>
          <w:sz w:val="28"/>
          <w:szCs w:val="28"/>
        </w:rPr>
        <w:t xml:space="preserve">  </w:t>
      </w:r>
      <w:proofErr w:type="gramEnd"/>
      <w:r w:rsidRPr="00F24F8D">
        <w:rPr>
          <w:rFonts w:ascii="Arial" w:eastAsia="Arial Unicode MS" w:hAnsi="Arial" w:cs="Arial"/>
          <w:bCs/>
          <w:sz w:val="28"/>
          <w:szCs w:val="28"/>
        </w:rPr>
        <w:t>REGISTRE-SE, PUBLIQUE-SE E CUMPRA-SE.</w:t>
      </w: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:rsidR="003E42B9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  <w:r>
        <w:rPr>
          <w:rFonts w:ascii="Arial" w:eastAsia="Arial Unicode MS" w:hAnsi="Arial" w:cs="Arial"/>
          <w:bCs/>
          <w:sz w:val="28"/>
          <w:szCs w:val="28"/>
        </w:rPr>
        <w:t>Mercês, 04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</w:t>
      </w:r>
      <w:r>
        <w:rPr>
          <w:rFonts w:ascii="Arial" w:eastAsia="Arial Unicode MS" w:hAnsi="Arial" w:cs="Arial"/>
          <w:bCs/>
          <w:sz w:val="28"/>
          <w:szCs w:val="28"/>
        </w:rPr>
        <w:t>janeiro</w:t>
      </w:r>
      <w:r w:rsidRPr="00F24F8D">
        <w:rPr>
          <w:rFonts w:ascii="Arial" w:eastAsia="Arial Unicode MS" w:hAnsi="Arial" w:cs="Arial"/>
          <w:bCs/>
          <w:sz w:val="28"/>
          <w:szCs w:val="28"/>
        </w:rPr>
        <w:t xml:space="preserve"> de 20</w:t>
      </w:r>
      <w:r>
        <w:rPr>
          <w:rFonts w:ascii="Arial" w:eastAsia="Arial Unicode MS" w:hAnsi="Arial" w:cs="Arial"/>
          <w:bCs/>
          <w:sz w:val="28"/>
          <w:szCs w:val="28"/>
        </w:rPr>
        <w:t>21</w:t>
      </w:r>
      <w:r w:rsidRPr="00F24F8D">
        <w:rPr>
          <w:rFonts w:ascii="Arial" w:eastAsia="Arial Unicode MS" w:hAnsi="Arial" w:cs="Arial"/>
          <w:bCs/>
          <w:sz w:val="28"/>
          <w:szCs w:val="28"/>
        </w:rPr>
        <w:t>.</w:t>
      </w: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Cs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3E42B9" w:rsidRPr="00F24F8D" w:rsidRDefault="003E42B9" w:rsidP="003E42B9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>
        <w:rPr>
          <w:rFonts w:ascii="Arial" w:eastAsia="Arial Unicode MS" w:hAnsi="Arial" w:cs="Arial"/>
          <w:b/>
          <w:bCs/>
          <w:i/>
          <w:sz w:val="28"/>
          <w:szCs w:val="28"/>
        </w:rPr>
        <w:t>Luiz Carlos da Silva</w:t>
      </w:r>
    </w:p>
    <w:p w:rsidR="003E42B9" w:rsidRDefault="003E42B9" w:rsidP="003E42B9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  <w:r w:rsidRPr="00F24F8D">
        <w:rPr>
          <w:rFonts w:ascii="Arial" w:eastAsia="Arial Unicode MS" w:hAnsi="Arial" w:cs="Arial"/>
          <w:b/>
          <w:bCs/>
          <w:i/>
          <w:sz w:val="28"/>
          <w:szCs w:val="28"/>
        </w:rPr>
        <w:t>Presidente da Câmara</w:t>
      </w:r>
    </w:p>
    <w:p w:rsidR="003E42B9" w:rsidRDefault="003E42B9" w:rsidP="003E42B9">
      <w:pPr>
        <w:jc w:val="center"/>
        <w:rPr>
          <w:rFonts w:ascii="Arial" w:eastAsia="Arial Unicode MS" w:hAnsi="Arial" w:cs="Arial"/>
          <w:b/>
          <w:bCs/>
          <w:i/>
          <w:sz w:val="28"/>
          <w:szCs w:val="28"/>
        </w:rPr>
      </w:pPr>
    </w:p>
    <w:p w:rsidR="003E42B9" w:rsidRDefault="003E42B9" w:rsidP="003E42B9">
      <w:pPr>
        <w:tabs>
          <w:tab w:val="left" w:pos="7500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</w:p>
    <w:p w:rsidR="003E42B9" w:rsidRDefault="003E42B9" w:rsidP="003E42B9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Certifico que a </w:t>
      </w:r>
      <w:r>
        <w:rPr>
          <w:rFonts w:ascii="Arial" w:hAnsi="Arial" w:cs="Arial"/>
          <w:b/>
          <w:sz w:val="20"/>
        </w:rPr>
        <w:t>Portaria</w:t>
      </w:r>
      <w:r w:rsidRPr="00FB357F">
        <w:rPr>
          <w:rFonts w:ascii="Arial" w:hAnsi="Arial" w:cs="Arial"/>
          <w:b/>
          <w:sz w:val="20"/>
        </w:rPr>
        <w:t xml:space="preserve"> nº 0</w:t>
      </w:r>
      <w:r>
        <w:rPr>
          <w:rFonts w:ascii="Arial" w:hAnsi="Arial" w:cs="Arial"/>
          <w:b/>
          <w:sz w:val="20"/>
        </w:rPr>
        <w:t>1</w:t>
      </w:r>
      <w:r w:rsidRPr="00FB357F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21</w:t>
      </w:r>
      <w:r w:rsidRPr="00FB357F">
        <w:rPr>
          <w:rFonts w:ascii="Arial" w:hAnsi="Arial" w:cs="Arial"/>
          <w:b/>
          <w:sz w:val="20"/>
        </w:rPr>
        <w:t xml:space="preserve"> foi publicada por afixação no quadro próprio da Câmara Municipal de Mercês.   Câmara Municipal de Mercês, 0</w:t>
      </w:r>
      <w:r>
        <w:rPr>
          <w:rFonts w:ascii="Arial" w:hAnsi="Arial" w:cs="Arial"/>
          <w:b/>
          <w:sz w:val="20"/>
        </w:rPr>
        <w:t>4</w:t>
      </w:r>
      <w:r w:rsidRPr="00FB357F">
        <w:rPr>
          <w:rFonts w:ascii="Arial" w:hAnsi="Arial" w:cs="Arial"/>
          <w:b/>
          <w:sz w:val="20"/>
        </w:rPr>
        <w:t xml:space="preserve"> de </w:t>
      </w:r>
      <w:r>
        <w:rPr>
          <w:rFonts w:ascii="Arial" w:hAnsi="Arial" w:cs="Arial"/>
          <w:b/>
          <w:sz w:val="20"/>
        </w:rPr>
        <w:t>Janeiro de 2.021</w:t>
      </w:r>
      <w:r w:rsidRPr="00FB357F">
        <w:rPr>
          <w:rFonts w:ascii="Arial" w:hAnsi="Arial" w:cs="Arial"/>
          <w:b/>
          <w:sz w:val="20"/>
        </w:rPr>
        <w:t xml:space="preserve">.       </w:t>
      </w:r>
    </w:p>
    <w:p w:rsidR="003E42B9" w:rsidRPr="00FB357F" w:rsidRDefault="003E42B9" w:rsidP="003E42B9">
      <w:pPr>
        <w:spacing w:after="120"/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 xml:space="preserve">        </w:t>
      </w:r>
    </w:p>
    <w:p w:rsidR="003E42B9" w:rsidRPr="00FB357F" w:rsidRDefault="003E42B9" w:rsidP="003E42B9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Mônica das Mercês Oliveira</w:t>
      </w:r>
    </w:p>
    <w:p w:rsidR="003E42B9" w:rsidRPr="00FB357F" w:rsidRDefault="003E42B9" w:rsidP="003E42B9">
      <w:pPr>
        <w:jc w:val="both"/>
        <w:rPr>
          <w:rFonts w:ascii="Arial" w:hAnsi="Arial" w:cs="Arial"/>
          <w:b/>
          <w:sz w:val="20"/>
        </w:rPr>
      </w:pPr>
      <w:r w:rsidRPr="00FB357F">
        <w:rPr>
          <w:rFonts w:ascii="Arial" w:hAnsi="Arial" w:cs="Arial"/>
          <w:b/>
          <w:sz w:val="20"/>
        </w:rPr>
        <w:t>Assistente Legislativo</w:t>
      </w:r>
    </w:p>
    <w:p w:rsidR="003A15A7" w:rsidRDefault="003A15A7"/>
    <w:sectPr w:rsidR="003A15A7" w:rsidSect="003E42B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E42B9"/>
    <w:rsid w:val="003A15A7"/>
    <w:rsid w:val="003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2021-01-22T19:05:00Z</dcterms:created>
  <dcterms:modified xsi:type="dcterms:W3CDTF">2021-01-22T19:06:00Z</dcterms:modified>
</cp:coreProperties>
</file>